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356" w:rsidRPr="00A52F8A" w:rsidRDefault="00183356" w:rsidP="001833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  <w:t xml:space="preserve">Scenariusz lekcji </w:t>
      </w:r>
      <w:r w:rsidRPr="00A52F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matematyki</w:t>
      </w:r>
    </w:p>
    <w:p w:rsidR="00A52F8A" w:rsidRPr="00183356" w:rsidRDefault="00A52F8A" w:rsidP="001833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  <w:t>w klasie IV – „Kolejność wykonywania działań – pod</w:t>
      </w:r>
      <w:r w:rsidR="002025C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  <w:t>s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  <w:t>umowanie”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Klasa: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IV szkoły podstawowej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Czas: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45 minut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Miejsce: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pobliski park – teren wcześniej wyznaczony i przygotowany przez nauczyciela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Temat lekcji: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Kolejność wykonywania działań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Forma lekcji: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lekcja </w:t>
      </w:r>
      <w:proofErr w:type="spellStart"/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outdoorowa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matematyczna gra terenowa / b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ingo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 główny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: 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Utrwalenie i praktyczne zastosowanie zasad dotyczących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kolejności wykonywania działań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działaniach łącznych na liczbach naturalnych poprzez aktywność ruchową, poszukiwanie, współpracę i rozwiązywanie zadań w przestrzeni parku.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Cele szczegółowe – uczeń: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zasadę kolejności wykonywania działań;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wie, że w działaniu bez nawiasów najpierw wykonuje się mnożenie i dzielenie, a następnie dodawanie i odejmowanie;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nawiasów w wyrażeniach arytmetycznych;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oblicza wartości prostych działań łącznych;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zapisać kolejne etapy obliczeń;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w grupie;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dzieli się zadaniami podczas pracy zespołowej;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komunikuje swoje rozwiązanie i uzasadnia sposób wykonania działania;</w:t>
      </w:r>
    </w:p>
    <w:p w:rsidR="00183356" w:rsidRPr="00183356" w:rsidRDefault="00183356" w:rsidP="00183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spostrzegawczość i orientację w przestrzeni;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NaCoBeZU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 dzisiejszej lekcji: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🎯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będę wiedział/wiedziała,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liczymy jako pierwsze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🎯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będę potrafił/potrafiła poprawnie obliczyć działania, w których występuje kilka różnych działań;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🎯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nauczę się współpracować z zespołem podczas matematycznej gry terenowej;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🎯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będę potrafił/potrafiła znaleźć ukryte zadania i wykorzystać informacje zapisane w przestrzeni;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Zamierzo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ne efekty: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lekcji uczeń: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stosuje zasady kolejności wykonywania działań;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rozwiązuje działania łączne na liczbach naturalnych;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rolę nawiasu;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pierwsze działanie, które należy wykonać;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kolejność wykonywania działań;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w grupie;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poszukuje informacji w przestrzeni;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samodzielne próby rozwiązania problemu;</w:t>
      </w:r>
    </w:p>
    <w:p w:rsidR="00183356" w:rsidRPr="00183356" w:rsidRDefault="00183356" w:rsidP="001833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poziom własnych umiejętności.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25C1" w:rsidRDefault="002025C1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2025C1" w:rsidRDefault="002025C1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Środki dydaktyczne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 nauczyciela:</w:t>
      </w:r>
    </w:p>
    <w:p w:rsidR="00183356" w:rsidRPr="00183356" w:rsidRDefault="000E774E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wydrukowane</w:t>
      </w:r>
      <w:r w:rsidR="00183356"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karty z zadaniami;</w:t>
      </w:r>
    </w:p>
    <w:p w:rsidR="00183356" w:rsidRPr="00183356" w:rsidRDefault="00183356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kopert</w:t>
      </w:r>
      <w:r w:rsidR="000E774E">
        <w:rPr>
          <w:rFonts w:ascii="Times New Roman" w:eastAsia="Times New Roman" w:hAnsi="Times New Roman" w:cs="Times New Roman"/>
          <w:sz w:val="24"/>
          <w:szCs w:val="24"/>
          <w:lang w:eastAsia="pl-PL"/>
        </w:rPr>
        <w:t>y lub woreczki z numerami zadań do umieszczenia zadań;</w:t>
      </w:r>
    </w:p>
    <w:p w:rsidR="00183356" w:rsidRPr="00183356" w:rsidRDefault="00183356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taśma papierowa/sznurek do </w:t>
      </w:r>
      <w:r w:rsidR="002025C1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umieszczenia/przyklejenia kart z zadaniami;</w:t>
      </w:r>
    </w:p>
    <w:p w:rsidR="00183356" w:rsidRPr="00183356" w:rsidRDefault="002025C1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pachołki lub chorągiewki (opcjonalnie) do oznaczenia kart z zadaniami;</w:t>
      </w:r>
    </w:p>
    <w:p w:rsidR="00183356" w:rsidRPr="00183356" w:rsidRDefault="002025C1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wydrukowane załączniki </w:t>
      </w:r>
      <w:r w:rsidR="000E77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2, 3, 4, 5, 6, 7, pamiętaj: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liść dla każdego ucznia;</w:t>
      </w:r>
    </w:p>
    <w:p w:rsidR="00183356" w:rsidRDefault="000E774E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markery, białe kartki A4;</w:t>
      </w:r>
    </w:p>
    <w:p w:rsidR="00E62430" w:rsidRPr="00183356" w:rsidRDefault="00E62430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kreda chodnikowa – trzy kolory: żółty, zielony, czerwony;</w:t>
      </w:r>
    </w:p>
    <w:p w:rsidR="00183356" w:rsidRPr="00183356" w:rsidRDefault="00183356" w:rsidP="001833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telefon/aparat – opcjonalnie, do dokumentacji lekcji;</w:t>
      </w:r>
    </w:p>
    <w:p w:rsidR="00183356" w:rsidRPr="002025C1" w:rsidRDefault="00183356" w:rsidP="002025C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gwizdek lub inny sygnał dźwiękowy;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 grup:</w:t>
      </w:r>
    </w:p>
    <w:p w:rsidR="00183356" w:rsidRPr="00183356" w:rsidRDefault="00183356" w:rsidP="001833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plansza Bingo;</w:t>
      </w:r>
    </w:p>
    <w:p w:rsidR="00183356" w:rsidRPr="00183356" w:rsidRDefault="00183356" w:rsidP="001833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karta odpowiedzi;</w:t>
      </w:r>
    </w:p>
    <w:p w:rsidR="00183356" w:rsidRPr="00183356" w:rsidRDefault="002025C1" w:rsidP="001833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ołówek/długopis;</w:t>
      </w:r>
    </w:p>
    <w:p w:rsidR="00183356" w:rsidRPr="00183356" w:rsidRDefault="00183356" w:rsidP="001833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025C1">
        <w:rPr>
          <w:rFonts w:ascii="Times New Roman" w:eastAsia="Times New Roman" w:hAnsi="Times New Roman" w:cs="Times New Roman"/>
          <w:sz w:val="24"/>
          <w:szCs w:val="24"/>
          <w:lang w:eastAsia="pl-PL"/>
        </w:rPr>
        <w:t>odkładka do pisania;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Formy pracy</w:t>
      </w:r>
    </w:p>
    <w:p w:rsidR="00183356" w:rsidRPr="00183356" w:rsidRDefault="00183356" w:rsidP="001833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zbiorowa;</w:t>
      </w:r>
    </w:p>
    <w:p w:rsidR="00183356" w:rsidRPr="00183356" w:rsidRDefault="00183356" w:rsidP="001833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grupach 4–5-osobowych;</w:t>
      </w:r>
    </w:p>
    <w:p w:rsidR="00183356" w:rsidRPr="00183356" w:rsidRDefault="00183356" w:rsidP="001833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indywidualna;</w:t>
      </w:r>
    </w:p>
    <w:p w:rsidR="00183356" w:rsidRPr="00183356" w:rsidRDefault="00183356" w:rsidP="001833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parach wewnątrz grupy.</w:t>
      </w:r>
    </w:p>
    <w:p w:rsid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Proponowane role w grupach: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Tropiciel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szuka ukrytych kart.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Matematyk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proponuje sposób rozwiązania.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Sekretarz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zapisuje wynik.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Kontroler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sprawdza kolejność wykonywania działań.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Nawigator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pilnuje odwiedzanych punktów.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Role można zmieniać przy kolejnych zadaniach.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Metody pracy</w:t>
      </w:r>
    </w:p>
    <w:p w:rsidR="00183356" w:rsidRPr="00183356" w:rsidRDefault="00183356" w:rsidP="0018335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metoda problemowa;</w:t>
      </w:r>
    </w:p>
    <w:p w:rsidR="00183356" w:rsidRPr="00183356" w:rsidRDefault="00183356" w:rsidP="0018335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metoda poszukująca;</w:t>
      </w:r>
    </w:p>
    <w:p w:rsidR="00183356" w:rsidRPr="00183356" w:rsidRDefault="00183356" w:rsidP="0018335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metoda praktycznego działania;</w:t>
      </w:r>
    </w:p>
    <w:p w:rsidR="00183356" w:rsidRPr="00183356" w:rsidRDefault="00183356" w:rsidP="0018335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gra dydaktyczna;</w:t>
      </w:r>
    </w:p>
    <w:p w:rsidR="00183356" w:rsidRPr="00183356" w:rsidRDefault="00183356" w:rsidP="0018335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burza mózgów;</w:t>
      </w:r>
    </w:p>
    <w:p w:rsidR="00183356" w:rsidRPr="00183356" w:rsidRDefault="00183356" w:rsidP="0018335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samoocena i refleksja.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Organizacja przestrzeni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lekcją nauczyciel wyznacza w parku </w:t>
      </w:r>
      <w:r w:rsidR="005230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bezpiecznych punktów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to być: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🌳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duże drzewo,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🪑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ławka,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🌿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rabata,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🪧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tablica informacyjna,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🪧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 na śmieci,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🌲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charakterystyczny krzew,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🚶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fragment alejki,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🪨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głaz lub charakterystyczny element krajobrazu,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📍</w:t>
      </w:r>
      <w:proofErr w:type="spellEnd"/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wyznaczony przez nauczyciela „punkt kontrolny”.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Ważne: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karty powinny znajdować się w miejscach łatwo dostępnych i widocznych dla dzieci, bez konieczności wchodzenia na drzewa, rabaty czy inne niebezpieczne miejsca.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Przebieg lekcji</w:t>
      </w:r>
    </w:p>
    <w:p w:rsidR="00183356" w:rsidRPr="00183356" w:rsidRDefault="00183356" w:rsidP="00542AD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ETAP I – „Wyjście z klasy do matematycznego świata”</w:t>
      </w:r>
      <w:r w:rsidR="00542AD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 xml:space="preserve"> - </w:t>
      </w:r>
      <w:r w:rsidR="00542AD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</w:t>
      </w: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min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wraz z uczniami wychodzi do parku.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 zajęciu wyznaczonego miejsca nauczyciel mówi: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„Dzisiaj nie będziemy siedzieć w ławkach. Naszą salą lekcyjną jest park. Ławkami będą ławki w parku, tablicą – przestrzeń wokół nas, a podręcznikiem – ukryte w terenie zadania.”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przedstawia temat: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Kolejność wykonywania działań.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przedstawia cele lekcji.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542AD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ETAP II – „Matematyczny start”</w:t>
      </w:r>
      <w:r w:rsidR="00542AD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 xml:space="preserve"> - </w:t>
      </w:r>
      <w:r w:rsidR="00542AD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10</w:t>
      </w: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min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stają w kole.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zapisuje na dużej karcie: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40 – 6 · 3 + 2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Pyta: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„Czy możemy liczyć po prostu od lewej do prawej?”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przedstawiają swoje propozycje.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nie podaje od razu odpowiedzi.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wspólnie ustalają: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40 – 18 + 2 = 24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przypomina: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KOLEJNOŚĆ: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nawiasy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mnożenie i dzielenie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dodawanie i odejmowanie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szybka aktywizacja ruchowa.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mówi: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„Jeżeli pierwsze wykonujemy mnożenie – klaśnijcie.”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„Jeżeli dodawanie – podskoczcie.”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„Jeżeli nawias – podnieście ręce.”</w:t>
      </w:r>
    </w:p>
    <w:p w:rsid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Kilka krótkich przykładów pozwala uczni</w:t>
      </w:r>
      <w:r w:rsidR="00E62430">
        <w:rPr>
          <w:rFonts w:ascii="Times New Roman" w:eastAsia="Times New Roman" w:hAnsi="Times New Roman" w:cs="Times New Roman"/>
          <w:sz w:val="24"/>
          <w:szCs w:val="24"/>
          <w:lang w:eastAsia="pl-PL"/>
        </w:rPr>
        <w:t>om utrwalić zasadę poprzez ruch:</w:t>
      </w:r>
    </w:p>
    <w:p w:rsidR="00E62430" w:rsidRPr="00183356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243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78 – (36 – 32) </w:t>
      </w: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·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E6243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8 ; ( 5 + 8 ) </w:t>
      </w: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·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2 + 3 </w:t>
      </w: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·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7 .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542AD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ETAP III – „</w:t>
      </w:r>
      <w:r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Matematyczne bingo</w:t>
      </w: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”</w:t>
      </w:r>
      <w:r w:rsidR="00542AD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 xml:space="preserve"> – 20 min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zostają podzieleni na zespoły.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zespół otrzymuje:</w:t>
      </w:r>
    </w:p>
    <w:p w:rsidR="00183356" w:rsidRPr="00183356" w:rsidRDefault="00183356" w:rsidP="0018335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planszę Bingo;</w:t>
      </w:r>
    </w:p>
    <w:p w:rsidR="00183356" w:rsidRPr="00183356" w:rsidRDefault="00183356" w:rsidP="0018335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kartę odpowiedzi;</w:t>
      </w:r>
    </w:p>
    <w:p w:rsidR="00183356" w:rsidRPr="00183356" w:rsidRDefault="00183356" w:rsidP="0018335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ołówek;</w:t>
      </w:r>
    </w:p>
    <w:p w:rsidR="00183356" w:rsidRPr="00183356" w:rsidRDefault="00183356" w:rsidP="0018335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podkładkę.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Zasady gry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parku ukrytych jest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 kart z zadaniami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karta ma:</w:t>
      </w:r>
    </w:p>
    <w:p w:rsidR="00183356" w:rsidRPr="00183356" w:rsidRDefault="00183356" w:rsidP="001833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numer;</w:t>
      </w:r>
    </w:p>
    <w:p w:rsidR="00183356" w:rsidRPr="00183356" w:rsidRDefault="00183356" w:rsidP="001833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działanie;</w:t>
      </w:r>
    </w:p>
    <w:p w:rsidR="00183356" w:rsidRPr="00183356" w:rsidRDefault="00183356" w:rsidP="001833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symbol lub literę.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zespołu jest: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odnaleźć kartę;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przepisać działanie;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ustalić kolejność wykonywania działań;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obliczyć wynik;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zapisać wynik;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zaznaczyć odpowiednie pole na planszy Bingo;</w:t>
      </w:r>
    </w:p>
    <w:p w:rsidR="00183356" w:rsidRPr="00183356" w:rsidRDefault="00183356" w:rsidP="001833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odnaleźć kolejną kartę.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Ważna zasada: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trzeba biegać.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Liczy się: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spostrzegawczość + współpraca + poprawne liczenie.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Przykładowe zadania ukryte w parku</w:t>
      </w: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1 – „ŁAWKA”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40 – 6 · 3 + 2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M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2 – „DRZEWO”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72 : 9 – (32 – 24)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 – 8 = 0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A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3 – „TABLICA”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 · 8 – 12 : 3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56 – 4 = 52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52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T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4 – „ALEJKA”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45 : 5 + 6 · 4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 + 24 = 33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33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E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5 – „KRZEW”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60 – (18 + 12) : 5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60 – 30 : 5 = 54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54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M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6 – „KOSZ”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 · (14 – 8) + 5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 · 6 + 5 = 59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59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A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7 – „GŁAZ”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84 : 7 + 3 · 5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 + 15 = 27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27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T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8 – „FONTANNA / PUNKT WODNY”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100 – 8 · 7 + 6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100 – 56 + 6 = 50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Y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KARTA 9 – „META”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36 : (3 + 3) + 7 · 2 = ?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36 : 6 + 14 = 20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0616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litera K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Element dodatkowy – „Tajemnicze hasło”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Aby gra miała charakter prawdziwej gry terenowej, na każdej karcie można umieścić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literę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Przykładowo: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9"/>
        <w:gridCol w:w="754"/>
        <w:gridCol w:w="715"/>
      </w:tblGrid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Karta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Wynik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Litera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</w:t>
            </w:r>
          </w:p>
        </w:tc>
      </w:tr>
      <w:tr w:rsidR="00183356" w:rsidRPr="00183356" w:rsidTr="001833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183356" w:rsidRPr="00183356" w:rsidRDefault="00183356" w:rsidP="0018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3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</w:p>
        </w:tc>
      </w:tr>
    </w:tbl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 odnalezieniu wszystkich kart uczniowie próbują odczytać hasło:</w:t>
      </w:r>
      <w:r w:rsidR="00542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MATEMATYK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To staje się sygnałem zakończenia gry.</w:t>
      </w:r>
    </w:p>
    <w:p w:rsidR="007A4949" w:rsidRDefault="007A4949" w:rsidP="007A494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</w:p>
    <w:p w:rsidR="007A4949" w:rsidRPr="007A4949" w:rsidRDefault="007A4949" w:rsidP="007A494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7A4949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Plansza Bingo</w:t>
      </w:r>
    </w:p>
    <w:p w:rsidR="007A4949" w:rsidRPr="007A4949" w:rsidRDefault="007A4949" w:rsidP="007A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grupa otrzymuje planszę: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300"/>
        <w:gridCol w:w="315"/>
      </w:tblGrid>
      <w:tr w:rsidR="007A4949" w:rsidRPr="007A4949" w:rsidTr="007A49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</w:tr>
      <w:tr w:rsidR="007A4949" w:rsidRPr="007A4949" w:rsidTr="007A49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</w:tr>
      <w:tr w:rsidR="007A4949" w:rsidRPr="007A4949" w:rsidTr="007A49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7A4949" w:rsidRPr="007A4949" w:rsidRDefault="007A4949" w:rsidP="007A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</w:tr>
    </w:tbl>
    <w:p w:rsidR="007A4949" w:rsidRPr="007A4949" w:rsidRDefault="007A4949" w:rsidP="007A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rozwiązaniu zadania uczniowie odnajdują jego wynik na planszy i zakreślają odpowiednie pole.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Grupa, która jako pierwsza zaznaczy:</w:t>
      </w:r>
    </w:p>
    <w:p w:rsidR="007A4949" w:rsidRPr="007A4949" w:rsidRDefault="007A4949" w:rsidP="007A494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cały rząd,</w:t>
      </w:r>
    </w:p>
    <w:p w:rsidR="007A4949" w:rsidRPr="007A4949" w:rsidRDefault="007A4949" w:rsidP="007A494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kolumnę</w:t>
      </w:r>
    </w:p>
    <w:p w:rsidR="007A4949" w:rsidRPr="007A4949" w:rsidRDefault="007A4949" w:rsidP="007A494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lub przekątną,</w:t>
      </w:r>
    </w:p>
    <w:p w:rsidR="007A4949" w:rsidRPr="007A4949" w:rsidRDefault="007A4949" w:rsidP="007A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zawołać: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49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„MATEMATYCZNE BINGO!”</w:t>
      </w:r>
    </w:p>
    <w:p w:rsidR="007A4949" w:rsidRPr="007A4949" w:rsidRDefault="007A4949" w:rsidP="007A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Jednak nauczyciel sprawdza wtedy </w:t>
      </w:r>
      <w:r w:rsidRPr="007A49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tylko wynik, ale również sposób obliczenia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A4949" w:rsidRDefault="007A4949" w:rsidP="007A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To ważne, ponieważ zwycięstwo nie zależy wyłącznie od szybkości.</w:t>
      </w:r>
    </w:p>
    <w:p w:rsidR="007A4949" w:rsidRPr="007A4949" w:rsidRDefault="007A4949" w:rsidP="007A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lastRenderedPageBreak/>
        <w:t>Element ruchowy – „Żywa kolejność działań”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 trakcie gry nauczyciel może zatrzymać wszystkie grupy krótkim sygnałem.</w:t>
      </w:r>
      <w:r w:rsidR="00542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wracają do wyznaczonego punktu.</w:t>
      </w:r>
      <w:r w:rsidR="00542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pokazuje działanie: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48 – 4 · 6 + 3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 parku znajdują się trzy oznaczone miejsca</w:t>
      </w:r>
      <w:r w:rsid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napisane kredą na ziemi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MNOŻENIE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DODAWANIE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ODEJMOWANIE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ustawiają się przy odpowiednim miejscu zgodnie z kolejnością wykonywania działań.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wspólnie obliczają: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48 – 24 + 3 = 27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krótkie ćwiczenie łączy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matematykę, ruch i przestrzeń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542AD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ET</w:t>
      </w:r>
      <w:r w:rsidR="00183356"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 xml:space="preserve">AP </w:t>
      </w:r>
      <w:r w:rsidRPr="00542AD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V – Samoocena – 5 min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</w:t>
      </w:r>
      <w:r w:rsidR="00542AD6">
        <w:rPr>
          <w:rFonts w:ascii="Times New Roman" w:eastAsia="Times New Roman" w:hAnsi="Times New Roman" w:cs="Times New Roman"/>
          <w:sz w:val="24"/>
          <w:szCs w:val="24"/>
          <w:lang w:eastAsia="pl-PL"/>
        </w:rPr>
        <w:t>l wykorzystuje przestrzeń parku do samooceny przez samych uczniów. Rysuje trzy kręgi za pomocą kredy, prosi by uczniowie poszukali jakiegoś naturalnego elementu i umieścili je w odpowiednim dla nich kręgu: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🟢</w:t>
      </w:r>
      <w:proofErr w:type="spellEnd"/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542AD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zielony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Potrafię samodzielnie stosować kolejność wykonywania działań.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🟡</w:t>
      </w:r>
      <w:proofErr w:type="spellEnd"/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542AD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żółty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Czasami się mylę, ale wiem, co muszę poprawić.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proofErr w:type="spellStart"/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🔴</w:t>
      </w:r>
      <w:proofErr w:type="spellEnd"/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542AD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czerwony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Potrzebuję jeszcze wyjaśnienia i dodatkowych ćwiczeń.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mówi:</w:t>
      </w:r>
    </w:p>
    <w:p w:rsidR="00183356" w:rsidRPr="00183356" w:rsidRDefault="00183356" w:rsidP="00542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„Teraz każdy z Was zostaje matematycznym kompasem. Zastanówcie się, jak dzisiaj poradziliście sobie z kolejnością wykonywania działań. Nie wybieramy miejsca dlatego, że stoi tam kolega. Wybieramy je zgodnie z tym, co naprawdę potrafimy.”</w:t>
      </w:r>
    </w:p>
    <w:p w:rsidR="00542AD6" w:rsidRPr="00542AD6" w:rsidRDefault="00183356" w:rsidP="00542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samodzielnie </w:t>
      </w:r>
      <w:r w:rsidR="00542A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umieszczają </w:t>
      </w:r>
      <w:r w:rsidR="00542A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ich element w odpowiednim kręgu.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„Skala matematycznego zadowolenia”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Dodatkowo można wyznaczyć wzdłuż alejki linię: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 – jeszcze nie umiem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→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 – umiem z pomocą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→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– umiem samodzielnie i potrafię wytłumaczyć innym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ustawiają się w wybranym miejscu.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zadaje pytania:</w:t>
      </w:r>
    </w:p>
    <w:p w:rsidR="00183356" w:rsidRPr="00183356" w:rsidRDefault="00183356" w:rsidP="001833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„Jak oceniasz swoje rozumienie kolejności działań?”</w:t>
      </w:r>
    </w:p>
    <w:p w:rsidR="00183356" w:rsidRPr="00183356" w:rsidRDefault="00183356" w:rsidP="001833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„Czy potrafisz wskazać pierwsze działanie w wyrażeniu?”</w:t>
      </w:r>
    </w:p>
    <w:p w:rsidR="00183356" w:rsidRPr="00183356" w:rsidRDefault="00183356" w:rsidP="001833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„Czy potrafisz wyjaśnić to koledze?”</w:t>
      </w:r>
    </w:p>
    <w:p w:rsidR="00183356" w:rsidRPr="00183356" w:rsidRDefault="00183356" w:rsidP="001833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„Co było dla Ciebie najłatwiejsze?”</w:t>
      </w:r>
    </w:p>
    <w:p w:rsidR="00183356" w:rsidRPr="00183356" w:rsidRDefault="00183356" w:rsidP="001833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„Co było najtrudniejsze?”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konieczności wypowiadania się przez każdego ucznia.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542AD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Podsumowanie lekcji</w:t>
      </w:r>
      <w:r w:rsidR="00542AD6" w:rsidRPr="00542AD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 xml:space="preserve"> – 5 min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stoją w kole.</w:t>
      </w:r>
      <w:r w:rsidR="00542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prosi o dokończenie zdania: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„Kiedy widzę działanie łączne, najpierw…”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wspólnie odpowiadają: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„Sprawdzam nawiasy, potem mnożenie i dzielenie, a na końcu dodawanie i odejmowanie.”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podsumowuje:</w:t>
      </w:r>
    </w:p>
    <w:p w:rsidR="00183356" w:rsidRDefault="00183356" w:rsidP="00E6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„Dzisiaj pokazaliście, że matematyka nie musi być zamknięta w zeszycie. Można ją znaleźć pod drzewem, przy ławce, na alejce i w każdym zakątku </w:t>
      </w:r>
      <w:r w:rsidR="00E62430">
        <w:rPr>
          <w:rFonts w:ascii="Times New Roman" w:eastAsia="Times New Roman" w:hAnsi="Times New Roman" w:cs="Times New Roman"/>
          <w:sz w:val="24"/>
          <w:szCs w:val="24"/>
          <w:lang w:eastAsia="pl-PL"/>
        </w:rPr>
        <w:t>parku. Najważniejsze jednak, że 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potrafiliście nie tylko znaleźć zadanie, ale także wspólnie znaleźć jego rozwiązanie.”</w:t>
      </w:r>
    </w:p>
    <w:p w:rsidR="00E62430" w:rsidRPr="00183356" w:rsidRDefault="00E62430" w:rsidP="00E6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kończą lekcję z poczuciem, że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matematyka nie jest tylko zapisem w zeszycie – można jej doświadczać, szukać, odkrywać i wykorzystywać w przestrzeni.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Najważniejszym efektem nie jest wyłącznie prawidłowy wynik działania, ale umiejętność:</w:t>
      </w:r>
    </w:p>
    <w:p w:rsidR="00E62430" w:rsidRPr="00183356" w:rsidRDefault="00E62430" w:rsidP="00E6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„Wiem, co zrobić najpierw i potrafię powiedzieć DLACZEGO.”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Zadanie dla „Mistrzów Tropienia”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Uczniowie, którzy zakończą Bingo przed czasem, otrzymują zadanie:</w:t>
      </w:r>
    </w:p>
    <w:p w:rsidR="00183356" w:rsidRPr="00183356" w:rsidRDefault="00183356" w:rsidP="001833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„Stwórz zadanie dla następnej grupy”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Wymyśl działanie, w którym występują:</w:t>
      </w:r>
    </w:p>
    <w:p w:rsidR="00183356" w:rsidRPr="00183356" w:rsidRDefault="00183356" w:rsidP="001833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nawias,</w:t>
      </w:r>
    </w:p>
    <w:p w:rsidR="00183356" w:rsidRPr="00183356" w:rsidRDefault="00183356" w:rsidP="001833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mnożenie lub dzielenie,</w:t>
      </w:r>
    </w:p>
    <w:p w:rsidR="00183356" w:rsidRPr="00183356" w:rsidRDefault="00183356" w:rsidP="001833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dodawanie lub odejmowanie.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Następnie:</w:t>
      </w:r>
    </w:p>
    <w:p w:rsidR="00183356" w:rsidRPr="00183356" w:rsidRDefault="00183356" w:rsidP="001833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zapisz działanie;</w:t>
      </w:r>
    </w:p>
    <w:p w:rsidR="00183356" w:rsidRPr="00183356" w:rsidRDefault="00183356" w:rsidP="001833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 wynik;</w:t>
      </w:r>
    </w:p>
    <w:p w:rsidR="00183356" w:rsidRPr="00183356" w:rsidRDefault="00183356" w:rsidP="001833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ukryj kartę w wyznaczonym przez nauczyciela miejscu;</w:t>
      </w:r>
    </w:p>
    <w:p w:rsidR="00183356" w:rsidRPr="00183356" w:rsidRDefault="00183356" w:rsidP="001833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przekaż zadanie innej grupie.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Dzięki temu uczniowie stają się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twórcami zadań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, a nie tylko ich rozwiązującymi.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WAŻNE: </w:t>
      </w:r>
      <w:r w:rsidR="00183356"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nie podaje od razu rozwiązania.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83356"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Zamiast tego stosuje pytania: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„Co wykonamy jako pierwsze?”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„Dlaczego?”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„Czy w tym działaniu jest nawias?”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„Czy możesz pokazać to na palcach/krokach?”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„Czy ktoś w grupie ma inny pomysł?”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„Jak możecie sprawdzić swój wynik?”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Takie pytania pokazują podczas lekcji pokazowej </w:t>
      </w:r>
      <w:r w:rsidRPr="001833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proces myślenia matematycznego</w:t>
      </w: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, a nie tylko uzyskanie prawidłowej odpowiedzi.</w:t>
      </w:r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3356" w:rsidRPr="00183356" w:rsidRDefault="00183356" w:rsidP="001833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</w:pPr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 xml:space="preserve">Bezpieczeństwo podczas lekcji </w:t>
      </w:r>
      <w:proofErr w:type="spellStart"/>
      <w:r w:rsidRPr="00183356">
        <w:rPr>
          <w:rFonts w:ascii="Times New Roman" w:eastAsia="Times New Roman" w:hAnsi="Times New Roman" w:cs="Times New Roman"/>
          <w:b/>
          <w:bCs/>
          <w:sz w:val="32"/>
          <w:szCs w:val="27"/>
          <w:lang w:eastAsia="pl-PL"/>
        </w:rPr>
        <w:t>outdoorowej</w:t>
      </w:r>
      <w:proofErr w:type="spellEnd"/>
    </w:p>
    <w:p w:rsidR="00183356" w:rsidRP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gry nauczyciel przypomina zasady: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poruszamy się wyłącznie po wyznaczonym terenie;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nie oddalamy się od grupy;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nie biegamy;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nie wchodzimy na drzewa, murki ani inne konstrukcje;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przechodzimy przez jezdnię;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dotykamy nieznanych roślin ani przedmiotów;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grupa pozostaje w zasięgu wzroku nauczyciela;</w:t>
      </w:r>
    </w:p>
    <w:p w:rsidR="00183356" w:rsidRPr="00183356" w:rsidRDefault="00183356" w:rsidP="0018335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3356">
        <w:rPr>
          <w:rFonts w:ascii="Times New Roman" w:eastAsia="Times New Roman" w:hAnsi="Times New Roman" w:cs="Times New Roman"/>
          <w:sz w:val="24"/>
          <w:szCs w:val="24"/>
          <w:lang w:eastAsia="pl-PL"/>
        </w:rPr>
        <w:t>znalezionych kart nie zabieramy ze sobą, chyba że nauczyciel wyraźnie tak poleci.</w:t>
      </w:r>
    </w:p>
    <w:p w:rsidR="00183356" w:rsidRDefault="00183356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:rsidR="00E62430" w:rsidRDefault="00E62430" w:rsidP="0018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40"/>
          <w:szCs w:val="24"/>
          <w:lang w:eastAsia="pl-PL"/>
        </w:rPr>
        <w:t>KARTY RÓL DLA GRUP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TROPICIEL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- 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Szukam kart i </w:t>
      </w:r>
      <w:proofErr w:type="spellStart"/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wskazowek</w:t>
      </w:r>
      <w:proofErr w:type="spellEnd"/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. Poruszam si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ę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bezpieczn</w:t>
      </w:r>
      <w:r w:rsid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ie i 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nie oddalam si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ę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od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grupy.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MATEMATYK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- 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Pilnuj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ę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kolejno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ś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ci wykonywania dzia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ł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a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ń</w:t>
      </w:r>
      <w:r w:rsid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i 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proponuj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ę</w:t>
      </w:r>
      <w:r w:rsid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sposó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b obliczenia.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SEKRETARZ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- 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Czytelnie zapisuj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ę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dzia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ł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anie, kolejne kroki i wynik.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KONTROLER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- 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Sprawdzam, czy kolejno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ść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dzia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ł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a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ń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i wynik s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ą</w:t>
      </w:r>
      <w:r w:rsid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 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poprawne.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NAWIGATOR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- 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Pilnuj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ę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mapy/ustalonej trasy i pomagam grupie odnale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źć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 kolejne punkty.</w:t>
      </w:r>
    </w:p>
    <w:p w:rsidR="007A4949" w:rsidRPr="00B55DC7" w:rsidRDefault="00B55DC7" w:rsidP="00B55DC7">
      <w:pPr>
        <w:tabs>
          <w:tab w:val="left" w:pos="220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ab/>
      </w:r>
    </w:p>
    <w:p w:rsidR="00E62430" w:rsidRPr="00B55DC7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W naszej grupie to:</w:t>
      </w:r>
    </w:p>
    <w:p w:rsidR="007A4949" w:rsidRPr="00B55DC7" w:rsidRDefault="007A4949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TROPICIEL ……………………….</w:t>
      </w:r>
    </w:p>
    <w:p w:rsidR="007A4949" w:rsidRPr="00B55DC7" w:rsidRDefault="007A4949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MATEMATYK ……………………….</w:t>
      </w:r>
    </w:p>
    <w:p w:rsidR="007A4949" w:rsidRPr="00B55DC7" w:rsidRDefault="007A4949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SEKRETARZ ……………………….</w:t>
      </w:r>
    </w:p>
    <w:p w:rsidR="007A4949" w:rsidRPr="00B55DC7" w:rsidRDefault="007A4949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KONTROLER ……………………….</w:t>
      </w:r>
    </w:p>
    <w:p w:rsidR="007A4949" w:rsidRPr="00B55DC7" w:rsidRDefault="007A4949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NAWIGATOR ……………………….</w:t>
      </w:r>
    </w:p>
    <w:p w:rsidR="007A4949" w:rsidRP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 </w:t>
      </w:r>
    </w:p>
    <w:p w:rsid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  <w:t>PLANSZA MATEMATYCZNEGO BINGO</w:t>
      </w:r>
    </w:p>
    <w:p w:rsidR="00E62430" w:rsidRPr="00B55DC7" w:rsidRDefault="00E62430" w:rsidP="007A4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Zakre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ś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l wynik dopiero po wspó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lnym rozwi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ą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zaniu zadania i zapisaniu go na karcie </w:t>
      </w:r>
      <w:r w:rsidR="007A4949"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o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dpowiedzi.</w:t>
      </w:r>
    </w:p>
    <w:tbl>
      <w:tblPr>
        <w:tblStyle w:val="Tabela-Siatka"/>
        <w:tblW w:w="0" w:type="auto"/>
        <w:tblInd w:w="1951" w:type="dxa"/>
        <w:tblLook w:val="04A0"/>
      </w:tblPr>
      <w:tblGrid>
        <w:gridCol w:w="1795"/>
        <w:gridCol w:w="1796"/>
        <w:gridCol w:w="1796"/>
      </w:tblGrid>
      <w:tr w:rsidR="007A4949" w:rsidTr="007A4949">
        <w:trPr>
          <w:trHeight w:val="276"/>
        </w:trPr>
        <w:tc>
          <w:tcPr>
            <w:tcW w:w="1795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24</w:t>
            </w:r>
          </w:p>
        </w:tc>
        <w:tc>
          <w:tcPr>
            <w:tcW w:w="1796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52</w:t>
            </w:r>
          </w:p>
        </w:tc>
        <w:tc>
          <w:tcPr>
            <w:tcW w:w="1796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33</w:t>
            </w:r>
          </w:p>
        </w:tc>
      </w:tr>
      <w:tr w:rsidR="007A4949" w:rsidTr="007A4949">
        <w:trPr>
          <w:trHeight w:val="276"/>
        </w:trPr>
        <w:tc>
          <w:tcPr>
            <w:tcW w:w="1795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54</w:t>
            </w:r>
          </w:p>
        </w:tc>
        <w:tc>
          <w:tcPr>
            <w:tcW w:w="1796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59</w:t>
            </w:r>
          </w:p>
        </w:tc>
        <w:tc>
          <w:tcPr>
            <w:tcW w:w="1796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27</w:t>
            </w:r>
          </w:p>
        </w:tc>
      </w:tr>
      <w:tr w:rsidR="007A4949" w:rsidTr="007A4949">
        <w:trPr>
          <w:trHeight w:val="276"/>
        </w:trPr>
        <w:tc>
          <w:tcPr>
            <w:tcW w:w="1795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50</w:t>
            </w:r>
          </w:p>
        </w:tc>
        <w:tc>
          <w:tcPr>
            <w:tcW w:w="1796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20</w:t>
            </w:r>
          </w:p>
        </w:tc>
        <w:tc>
          <w:tcPr>
            <w:tcW w:w="1796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sz w:val="40"/>
                <w:szCs w:val="24"/>
                <w:lang w:eastAsia="pl-PL"/>
              </w:rPr>
              <w:t>0</w:t>
            </w:r>
          </w:p>
        </w:tc>
      </w:tr>
    </w:tbl>
    <w:p w:rsidR="007A4949" w:rsidRPr="007A4949" w:rsidRDefault="007A4949" w:rsidP="007A4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28"/>
          <w:szCs w:val="24"/>
          <w:lang w:eastAsia="pl-PL"/>
        </w:rPr>
        <w:t>BINGO! = pe</w:t>
      </w:r>
      <w:r w:rsidRPr="00B55DC7">
        <w:rPr>
          <w:rFonts w:ascii="Times New Roman" w:eastAsia="Times New Roman" w:hAnsi="Times New Roman" w:cs="Times New Roman" w:hint="eastAsia"/>
          <w:sz w:val="28"/>
          <w:szCs w:val="24"/>
          <w:lang w:eastAsia="pl-PL"/>
        </w:rPr>
        <w:t>ł</w:t>
      </w:r>
      <w:r w:rsidRPr="00B55DC7">
        <w:rPr>
          <w:rFonts w:ascii="Times New Roman" w:eastAsia="Times New Roman" w:hAnsi="Times New Roman" w:cs="Times New Roman"/>
          <w:sz w:val="28"/>
          <w:szCs w:val="24"/>
          <w:lang w:eastAsia="pl-PL"/>
        </w:rPr>
        <w:t>ny rz</w:t>
      </w:r>
      <w:r w:rsidRPr="00B55DC7">
        <w:rPr>
          <w:rFonts w:ascii="Times New Roman" w:eastAsia="Times New Roman" w:hAnsi="Times New Roman" w:cs="Times New Roman" w:hint="eastAsia"/>
          <w:sz w:val="28"/>
          <w:szCs w:val="24"/>
          <w:lang w:eastAsia="pl-PL"/>
        </w:rPr>
        <w:t>ą</w:t>
      </w:r>
      <w:r w:rsidRPr="00B55DC7">
        <w:rPr>
          <w:rFonts w:ascii="Times New Roman" w:eastAsia="Times New Roman" w:hAnsi="Times New Roman" w:cs="Times New Roman"/>
          <w:sz w:val="28"/>
          <w:szCs w:val="24"/>
          <w:lang w:eastAsia="pl-PL"/>
        </w:rPr>
        <w:t>d, kolumna lub przek</w:t>
      </w:r>
      <w:r w:rsidRPr="00B55DC7">
        <w:rPr>
          <w:rFonts w:ascii="Times New Roman" w:eastAsia="Times New Roman" w:hAnsi="Times New Roman" w:cs="Times New Roman" w:hint="eastAsia"/>
          <w:sz w:val="28"/>
          <w:szCs w:val="24"/>
          <w:lang w:eastAsia="pl-PL"/>
        </w:rPr>
        <w:t>ą</w:t>
      </w:r>
      <w:r w:rsidRPr="00B55DC7">
        <w:rPr>
          <w:rFonts w:ascii="Times New Roman" w:eastAsia="Times New Roman" w:hAnsi="Times New Roman" w:cs="Times New Roman"/>
          <w:sz w:val="28"/>
          <w:szCs w:val="24"/>
          <w:lang w:eastAsia="pl-PL"/>
        </w:rPr>
        <w:t>tna.</w:t>
      </w:r>
    </w:p>
    <w:p w:rsid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74E" w:rsidRDefault="000E774E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Załącznik nr 3 </w:t>
      </w:r>
    </w:p>
    <w:p w:rsid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KARTA ODPOWIEDZI GRUPY</w:t>
      </w:r>
    </w:p>
    <w:p w:rsidR="00E62430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Zapisujcie nie tylko wynik, ale tak</w:t>
      </w:r>
      <w:r w:rsidRPr="007A4949">
        <w:rPr>
          <w:rFonts w:ascii="Times New Roman" w:eastAsia="Times New Roman" w:hAnsi="Times New Roman" w:cs="Times New Roman" w:hint="eastAsia"/>
          <w:i/>
          <w:sz w:val="24"/>
          <w:szCs w:val="24"/>
          <w:lang w:eastAsia="pl-PL"/>
        </w:rPr>
        <w:t>ż</w:t>
      </w:r>
      <w:r w:rsidRPr="007A494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 kolejno</w:t>
      </w:r>
      <w:r w:rsidRPr="007A4949">
        <w:rPr>
          <w:rFonts w:ascii="Times New Roman" w:eastAsia="Times New Roman" w:hAnsi="Times New Roman" w:cs="Times New Roman" w:hint="eastAsia"/>
          <w:i/>
          <w:sz w:val="24"/>
          <w:szCs w:val="24"/>
          <w:lang w:eastAsia="pl-PL"/>
        </w:rPr>
        <w:t>ść</w:t>
      </w:r>
      <w:r w:rsidRPr="007A494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wykonywania dzia</w:t>
      </w:r>
      <w:r w:rsidRPr="007A4949">
        <w:rPr>
          <w:rFonts w:ascii="Times New Roman" w:eastAsia="Times New Roman" w:hAnsi="Times New Roman" w:cs="Times New Roman" w:hint="eastAsia"/>
          <w:i/>
          <w:sz w:val="24"/>
          <w:szCs w:val="24"/>
          <w:lang w:eastAsia="pl-PL"/>
        </w:rPr>
        <w:t>ł</w:t>
      </w:r>
      <w:r w:rsidRPr="007A494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</w:t>
      </w:r>
      <w:r w:rsidRPr="007A4949">
        <w:rPr>
          <w:rFonts w:ascii="Times New Roman" w:eastAsia="Times New Roman" w:hAnsi="Times New Roman" w:cs="Times New Roman" w:hint="eastAsia"/>
          <w:i/>
          <w:sz w:val="24"/>
          <w:szCs w:val="24"/>
          <w:lang w:eastAsia="pl-PL"/>
        </w:rPr>
        <w:t>ń</w:t>
      </w:r>
      <w:r w:rsidRPr="007A494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tbl>
      <w:tblPr>
        <w:tblStyle w:val="Tabela-Siatka"/>
        <w:tblW w:w="0" w:type="auto"/>
        <w:tblLook w:val="04A0"/>
      </w:tblPr>
      <w:tblGrid>
        <w:gridCol w:w="1101"/>
        <w:gridCol w:w="3827"/>
        <w:gridCol w:w="2693"/>
        <w:gridCol w:w="1591"/>
      </w:tblGrid>
      <w:tr w:rsidR="007A4949" w:rsidTr="00B55DC7">
        <w:trPr>
          <w:trHeight w:val="540"/>
        </w:trPr>
        <w:tc>
          <w:tcPr>
            <w:tcW w:w="1101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  <w:t>Numer</w:t>
            </w:r>
          </w:p>
        </w:tc>
        <w:tc>
          <w:tcPr>
            <w:tcW w:w="3827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  <w:t>Działanie</w:t>
            </w:r>
          </w:p>
        </w:tc>
        <w:tc>
          <w:tcPr>
            <w:tcW w:w="2693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  <w:t>Co najpierw?</w:t>
            </w:r>
          </w:p>
        </w:tc>
        <w:tc>
          <w:tcPr>
            <w:tcW w:w="1591" w:type="dxa"/>
            <w:vAlign w:val="center"/>
          </w:tcPr>
          <w:p w:rsidR="007A4949" w:rsidRPr="007A4949" w:rsidRDefault="007A4949" w:rsidP="007A494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</w:pPr>
            <w:r w:rsidRPr="007A494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pl-PL"/>
              </w:rPr>
              <w:t>Wynik</w:t>
            </w: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Pr="00B55DC7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96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4949" w:rsidTr="00B55DC7">
        <w:trPr>
          <w:trHeight w:val="1104"/>
        </w:trPr>
        <w:tc>
          <w:tcPr>
            <w:tcW w:w="110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7A4949" w:rsidRDefault="007A4949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2305A" w:rsidTr="00B55DC7">
        <w:trPr>
          <w:trHeight w:val="1104"/>
        </w:trPr>
        <w:tc>
          <w:tcPr>
            <w:tcW w:w="1101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2305A" w:rsidTr="00B55DC7">
        <w:trPr>
          <w:trHeight w:val="1104"/>
        </w:trPr>
        <w:tc>
          <w:tcPr>
            <w:tcW w:w="1101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</w:tcPr>
          <w:p w:rsidR="0052305A" w:rsidRDefault="0052305A" w:rsidP="00E624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A4949" w:rsidRPr="007A4949" w:rsidRDefault="007A4949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>Has</w:t>
      </w:r>
      <w:r w:rsidRPr="00B55DC7">
        <w:rPr>
          <w:rFonts w:ascii="Times New Roman" w:eastAsia="Times New Roman" w:hAnsi="Times New Roman" w:cs="Times New Roman" w:hint="eastAsia"/>
          <w:sz w:val="32"/>
          <w:szCs w:val="24"/>
          <w:lang w:eastAsia="pl-PL"/>
        </w:rPr>
        <w:t>ł</w:t>
      </w:r>
      <w:r w:rsidRPr="00B55DC7">
        <w:rPr>
          <w:rFonts w:ascii="Times New Roman" w:eastAsia="Times New Roman" w:hAnsi="Times New Roman" w:cs="Times New Roman"/>
          <w:sz w:val="32"/>
          <w:szCs w:val="24"/>
          <w:lang w:eastAsia="pl-PL"/>
        </w:rPr>
        <w:t xml:space="preserve">o z kart: </w:t>
      </w:r>
    </w:p>
    <w:tbl>
      <w:tblPr>
        <w:tblStyle w:val="Tabela-Siatka"/>
        <w:tblW w:w="0" w:type="auto"/>
        <w:tblLook w:val="04A0"/>
      </w:tblPr>
      <w:tblGrid>
        <w:gridCol w:w="1023"/>
        <w:gridCol w:w="1023"/>
        <w:gridCol w:w="1023"/>
        <w:gridCol w:w="1023"/>
        <w:gridCol w:w="1024"/>
        <w:gridCol w:w="1024"/>
        <w:gridCol w:w="1024"/>
        <w:gridCol w:w="1024"/>
        <w:gridCol w:w="1024"/>
      </w:tblGrid>
      <w:tr w:rsidR="00B55DC7" w:rsidRPr="00B55DC7" w:rsidTr="00B55DC7"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1</w:t>
            </w:r>
          </w:p>
        </w:tc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2</w:t>
            </w:r>
          </w:p>
        </w:tc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3</w:t>
            </w:r>
          </w:p>
        </w:tc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4</w:t>
            </w: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5</w:t>
            </w: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6</w:t>
            </w: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7</w:t>
            </w: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8</w:t>
            </w: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  <w:r w:rsidRPr="00B55DC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  <w:t>9</w:t>
            </w:r>
          </w:p>
        </w:tc>
      </w:tr>
      <w:tr w:rsidR="00B55DC7" w:rsidRPr="00B55DC7" w:rsidTr="00B55DC7"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3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  <w:tc>
          <w:tcPr>
            <w:tcW w:w="1024" w:type="dxa"/>
            <w:vAlign w:val="center"/>
          </w:tcPr>
          <w:p w:rsidR="00B55DC7" w:rsidRPr="00B55DC7" w:rsidRDefault="00B55DC7" w:rsidP="00B55D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pl-PL"/>
              </w:rPr>
            </w:pPr>
          </w:p>
        </w:tc>
      </w:tr>
    </w:tbl>
    <w:p w:rsidR="00B55DC7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74E" w:rsidRDefault="000E774E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Załącznik nr 4 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KARTY ZADANIOWE DO UKRYCIA W PARKU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1 PUNKT: ŁAWKA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40 − 6 · 3 + 2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2 PUNKT: DRZEWO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72 : 9 − (32 − 24)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3 PUNKT: TABLICA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7 · 8 − 12 : 3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LITERA: T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4 PUNKT: ALEJKA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45 : 5 + 6 · 4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</w:p>
    <w:p w:rsidR="00B55DC7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5 PUNKT: KRZEW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60 − (18 + 12) : 5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</w:p>
    <w:p w:rsidR="00B55DC7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6 PUNKT: KOSZ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9 · (14 − 8) + 5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7 PUNKT: GŁAZ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84 : 7 + 3 · 5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</w:p>
    <w:p w:rsidR="00B55DC7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B55DC7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8 PUNKT: PUNKT WODNY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100 − 8 · 7 + 6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08582A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8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9 PUNKT: META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36 : (3 + 3) + 7 · 2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Oblicz. Zapisz kolejne kroki.</w:t>
      </w:r>
    </w:p>
    <w:p w:rsidR="00E62430" w:rsidRPr="007A4949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Po rozwi</w:t>
      </w:r>
      <w:r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zaniu wpisz wynik do Bingo.</w:t>
      </w:r>
    </w:p>
    <w:p w:rsidR="00E62430" w:rsidRDefault="00E62430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LITERA: </w:t>
      </w:r>
      <w:r w:rsidR="00B55DC7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</w:p>
    <w:p w:rsidR="00B55DC7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5</w:t>
      </w:r>
    </w:p>
    <w:p w:rsidR="00B55DC7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2430" w:rsidRPr="007A4949" w:rsidRDefault="00B55DC7" w:rsidP="00B55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Zapiszcie t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e trzy du</w:t>
      </w:r>
      <w:r w:rsidR="00E62430"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ż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e has</w:t>
      </w:r>
      <w:r w:rsidR="00E62430"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osobno trzech pętlach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. Uczniowie wybieraj</w:t>
      </w:r>
      <w:r w:rsidR="00E62430"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zgodne z 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E62430"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asn</w:t>
      </w:r>
      <w:r w:rsidR="00E62430"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</w:t>
      </w:r>
      <w:r w:rsidR="00E62430" w:rsidRPr="007A4949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E62430" w:rsidRPr="007A494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  <w:t>UMIEM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  <w:t>JESZCZE ĆWICZĘ</w:t>
      </w:r>
    </w:p>
    <w:p w:rsidR="00E62430" w:rsidRPr="00B55DC7" w:rsidRDefault="00E62430" w:rsidP="00B55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</w:pPr>
      <w:r w:rsidRPr="00B55DC7"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  <w:t>POTRZEBUJĘ POMOCY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5DC7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698500</wp:posOffset>
            </wp:positionH>
            <wp:positionV relativeFrom="paragraph">
              <wp:posOffset>38735</wp:posOffset>
            </wp:positionV>
            <wp:extent cx="4206240" cy="6223000"/>
            <wp:effectExtent l="19050" t="0" r="3810" b="0"/>
            <wp:wrapNone/>
            <wp:docPr id="139" name="Obraz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622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30" w:rsidRPr="007A4949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6 – Liść wiedzy</w:t>
      </w:r>
    </w:p>
    <w:p w:rsidR="00B55DC7" w:rsidRDefault="00B55DC7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55DC7" w:rsidRDefault="00B55DC7" w:rsidP="000858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08582A">
      <w:pPr>
        <w:tabs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82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10.85pt;margin-top:7.15pt;width:219.75pt;height:162pt;z-index:251660288;mso-width-relative:margin;mso-height-relative:margin" stroked="f">
            <v:textbox>
              <w:txbxContent>
                <w:p w:rsidR="0008582A" w:rsidRPr="0008582A" w:rsidRDefault="0008582A" w:rsidP="000858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</w:pP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Dzisiaj nauczy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ł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em/nauczy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ł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am si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ę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 xml:space="preserve"> ….</w:t>
                  </w:r>
                </w:p>
                <w:p w:rsidR="0008582A" w:rsidRDefault="0008582A" w:rsidP="000858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</w:pPr>
                </w:p>
                <w:p w:rsidR="0008582A" w:rsidRPr="0008582A" w:rsidRDefault="0008582A" w:rsidP="000858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</w:pP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Najbardziej podoba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ł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o mi si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ę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 xml:space="preserve"> …..</w:t>
                  </w:r>
                </w:p>
                <w:p w:rsidR="0008582A" w:rsidRDefault="0008582A" w:rsidP="000858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</w:pPr>
                </w:p>
                <w:p w:rsidR="0008582A" w:rsidRPr="0008582A" w:rsidRDefault="0008582A" w:rsidP="000858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</w:pP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Nadal musz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ę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 xml:space="preserve"> po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ć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wiczy</w:t>
                  </w:r>
                  <w:r w:rsidRPr="0008582A">
                    <w:rPr>
                      <w:rFonts w:ascii="Times New Roman" w:eastAsia="Times New Roman" w:hAnsi="Times New Roman" w:cs="Times New Roman" w:hint="eastAsia"/>
                      <w:sz w:val="28"/>
                      <w:szCs w:val="24"/>
                      <w:lang w:eastAsia="pl-PL"/>
                    </w:rPr>
                    <w:t>ć</w:t>
                  </w: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 xml:space="preserve"> ….</w:t>
                  </w:r>
                </w:p>
                <w:p w:rsidR="0008582A" w:rsidRDefault="0008582A" w:rsidP="0008582A">
                  <w:pP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</w:pPr>
                </w:p>
                <w:p w:rsidR="0008582A" w:rsidRPr="0008582A" w:rsidRDefault="0008582A" w:rsidP="0008582A">
                  <w:pPr>
                    <w:rPr>
                      <w:sz w:val="24"/>
                    </w:rPr>
                  </w:pPr>
                  <w:r w:rsidRPr="0008582A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pl-PL"/>
                    </w:rPr>
                    <w:t>Moja grupa …..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582A" w:rsidRDefault="0008582A" w:rsidP="00E624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7</w:t>
      </w:r>
    </w:p>
    <w:p w:rsidR="00E62430" w:rsidRDefault="00E62430" w:rsidP="000858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8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SZYBKA KARTA OBSERWACJI NAUCZYCIELA</w:t>
      </w:r>
    </w:p>
    <w:p w:rsidR="0008582A" w:rsidRDefault="0008582A" w:rsidP="000858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Uczeń/grupa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Kolejność</w:t>
            </w:r>
          </w:p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działań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Poprawność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Uzasadnienie/</w:t>
            </w:r>
          </w:p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Obliczenia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Współpraca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08582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DB60C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DB60C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DB60C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DB60C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  <w:tr w:rsidR="0008582A" w:rsidTr="0008582A">
        <w:trPr>
          <w:trHeight w:val="552"/>
        </w:trPr>
        <w:tc>
          <w:tcPr>
            <w:tcW w:w="1842" w:type="dxa"/>
            <w:vAlign w:val="center"/>
          </w:tcPr>
          <w:p w:rsidR="0008582A" w:rsidRDefault="0008582A" w:rsidP="0008582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Align w:val="center"/>
          </w:tcPr>
          <w:p w:rsidR="0008582A" w:rsidRDefault="0008582A" w:rsidP="00DB60CA">
            <w:pPr>
              <w:jc w:val="center"/>
            </w:pPr>
            <w:r w:rsidRPr="009356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2" w:type="dxa"/>
            <w:vAlign w:val="center"/>
          </w:tcPr>
          <w:p w:rsidR="0008582A" w:rsidRDefault="0008582A" w:rsidP="00DB60C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DB60C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1843" w:type="dxa"/>
            <w:vAlign w:val="center"/>
          </w:tcPr>
          <w:p w:rsidR="0008582A" w:rsidRDefault="0008582A" w:rsidP="00DB60CA">
            <w:pPr>
              <w:jc w:val="center"/>
            </w:pPr>
            <w:r w:rsidRPr="00931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□</w:t>
            </w:r>
          </w:p>
        </w:tc>
      </w:tr>
    </w:tbl>
    <w:p w:rsidR="0008582A" w:rsidRDefault="0008582A" w:rsidP="000858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8582A" w:rsidRPr="0008582A" w:rsidRDefault="0008582A" w:rsidP="000858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Notatka/informacja zwrotna: </w:t>
      </w:r>
    </w:p>
    <w:sectPr w:rsidR="0008582A" w:rsidRPr="0008582A" w:rsidSect="00B66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7869"/>
    <w:multiLevelType w:val="multilevel"/>
    <w:tmpl w:val="63BE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43430"/>
    <w:multiLevelType w:val="multilevel"/>
    <w:tmpl w:val="291E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F43A5"/>
    <w:multiLevelType w:val="multilevel"/>
    <w:tmpl w:val="86643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410BD3"/>
    <w:multiLevelType w:val="multilevel"/>
    <w:tmpl w:val="B37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75D5A"/>
    <w:multiLevelType w:val="multilevel"/>
    <w:tmpl w:val="211C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6D226F"/>
    <w:multiLevelType w:val="multilevel"/>
    <w:tmpl w:val="710E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BD24A7"/>
    <w:multiLevelType w:val="multilevel"/>
    <w:tmpl w:val="89CA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72414D"/>
    <w:multiLevelType w:val="multilevel"/>
    <w:tmpl w:val="F1B2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B64524"/>
    <w:multiLevelType w:val="multilevel"/>
    <w:tmpl w:val="748CA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941359"/>
    <w:multiLevelType w:val="multilevel"/>
    <w:tmpl w:val="FBDC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4607A6"/>
    <w:multiLevelType w:val="multilevel"/>
    <w:tmpl w:val="20CE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C879C0"/>
    <w:multiLevelType w:val="multilevel"/>
    <w:tmpl w:val="2870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581316"/>
    <w:multiLevelType w:val="multilevel"/>
    <w:tmpl w:val="B392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BD6B1A"/>
    <w:multiLevelType w:val="multilevel"/>
    <w:tmpl w:val="21EE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807807"/>
    <w:multiLevelType w:val="multilevel"/>
    <w:tmpl w:val="D542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78202E"/>
    <w:multiLevelType w:val="multilevel"/>
    <w:tmpl w:val="71AC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E24072"/>
    <w:multiLevelType w:val="multilevel"/>
    <w:tmpl w:val="237C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13"/>
  </w:num>
  <w:num w:numId="5">
    <w:abstractNumId w:val="5"/>
  </w:num>
  <w:num w:numId="6">
    <w:abstractNumId w:val="16"/>
  </w:num>
  <w:num w:numId="7">
    <w:abstractNumId w:val="0"/>
  </w:num>
  <w:num w:numId="8">
    <w:abstractNumId w:val="15"/>
  </w:num>
  <w:num w:numId="9">
    <w:abstractNumId w:val="2"/>
  </w:num>
  <w:num w:numId="10">
    <w:abstractNumId w:val="6"/>
  </w:num>
  <w:num w:numId="11">
    <w:abstractNumId w:val="8"/>
  </w:num>
  <w:num w:numId="12">
    <w:abstractNumId w:val="9"/>
  </w:num>
  <w:num w:numId="13">
    <w:abstractNumId w:val="14"/>
  </w:num>
  <w:num w:numId="14">
    <w:abstractNumId w:val="12"/>
  </w:num>
  <w:num w:numId="15">
    <w:abstractNumId w:val="4"/>
  </w:num>
  <w:num w:numId="16">
    <w:abstractNumId w:val="1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83356"/>
    <w:rsid w:val="00061650"/>
    <w:rsid w:val="0008582A"/>
    <w:rsid w:val="000E774E"/>
    <w:rsid w:val="00123629"/>
    <w:rsid w:val="00183356"/>
    <w:rsid w:val="002025C1"/>
    <w:rsid w:val="0052305A"/>
    <w:rsid w:val="00542AD6"/>
    <w:rsid w:val="007A4949"/>
    <w:rsid w:val="009F2AA3"/>
    <w:rsid w:val="00A52F8A"/>
    <w:rsid w:val="00B55DC7"/>
    <w:rsid w:val="00B6631F"/>
    <w:rsid w:val="00E62430"/>
    <w:rsid w:val="00EC6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31F"/>
  </w:style>
  <w:style w:type="paragraph" w:styleId="Nagwek1">
    <w:name w:val="heading 1"/>
    <w:basedOn w:val="Normalny"/>
    <w:link w:val="Nagwek1Znak"/>
    <w:uiPriority w:val="9"/>
    <w:qFormat/>
    <w:rsid w:val="001833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83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833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335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8335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8335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18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335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8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A4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85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58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4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4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3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1902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Tillack</dc:creator>
  <cp:lastModifiedBy>Sylwia Tillack</cp:lastModifiedBy>
  <cp:revision>6</cp:revision>
  <cp:lastPrinted>2026-08-27T21:15:00Z</cp:lastPrinted>
  <dcterms:created xsi:type="dcterms:W3CDTF">2026-08-27T20:04:00Z</dcterms:created>
  <dcterms:modified xsi:type="dcterms:W3CDTF">2026-08-27T21:16:00Z</dcterms:modified>
</cp:coreProperties>
</file>